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A67C" w14:textId="77BBF7D2" w:rsidR="00056B84" w:rsidRPr="009955D1" w:rsidRDefault="009955D1" w:rsidP="00EF5F3C">
      <w:pPr>
        <w:autoSpaceDE w:val="0"/>
        <w:autoSpaceDN w:val="0"/>
        <w:adjustRightInd w:val="0"/>
        <w:spacing w:before="0" w:after="0" w:line="240" w:lineRule="auto"/>
        <w:jc w:val="left"/>
        <w:rPr>
          <w:rFonts w:ascii="Calibri" w:hAnsi="Calibri" w:cs="Calibri"/>
          <w:spacing w:val="0"/>
          <w:kern w:val="0"/>
          <w:sz w:val="26"/>
          <w:szCs w:val="26"/>
        </w:rPr>
      </w:pPr>
      <w:r w:rsidRPr="009955D1">
        <w:rPr>
          <w:rFonts w:ascii="Calibri" w:hAnsi="Calibri" w:cs="Calibri"/>
          <w:spacing w:val="0"/>
          <w:kern w:val="0"/>
          <w:sz w:val="26"/>
          <w:szCs w:val="26"/>
        </w:rPr>
        <w:t>Un análisis crítico sobre la efectividad de la gamificación en la</w:t>
      </w:r>
      <w:r w:rsidR="00EF5F3C" w:rsidRPr="009955D1">
        <w:rPr>
          <w:rFonts w:ascii="Calibri" w:hAnsi="Calibri" w:cs="Calibri"/>
          <w:spacing w:val="0"/>
          <w:kern w:val="0"/>
          <w:sz w:val="26"/>
          <w:szCs w:val="26"/>
        </w:rPr>
        <w:t xml:space="preserve"> </w:t>
      </w:r>
      <w:r w:rsidRPr="009955D1">
        <w:rPr>
          <w:rFonts w:ascii="Calibri" w:hAnsi="Calibri" w:cs="Calibri"/>
          <w:spacing w:val="0"/>
          <w:kern w:val="0"/>
          <w:sz w:val="26"/>
          <w:szCs w:val="26"/>
        </w:rPr>
        <w:t>motivación de estudiantes universitarios de primer año</w:t>
      </w:r>
    </w:p>
    <w:p w14:paraId="5C1E9880" w14:textId="77777777" w:rsidR="00EF5F3C" w:rsidRPr="009955D1" w:rsidRDefault="00EF5F3C" w:rsidP="00EF5F3C">
      <w:pPr>
        <w:autoSpaceDE w:val="0"/>
        <w:autoSpaceDN w:val="0"/>
        <w:adjustRightInd w:val="0"/>
        <w:spacing w:before="0" w:after="0" w:line="240" w:lineRule="auto"/>
        <w:jc w:val="left"/>
        <w:rPr>
          <w:rFonts w:ascii="Calibri" w:hAnsi="Calibri" w:cs="Calibri"/>
          <w:spacing w:val="0"/>
          <w:kern w:val="0"/>
          <w:sz w:val="26"/>
          <w:szCs w:val="26"/>
        </w:rPr>
      </w:pPr>
    </w:p>
    <w:p w14:paraId="0B800E05" w14:textId="57C327F8" w:rsidR="00EF5F3C" w:rsidRPr="009955D1" w:rsidRDefault="009955D1" w:rsidP="00EF5F3C">
      <w:pPr>
        <w:autoSpaceDE w:val="0"/>
        <w:autoSpaceDN w:val="0"/>
        <w:adjustRightInd w:val="0"/>
        <w:spacing w:before="0" w:after="0" w:line="240" w:lineRule="auto"/>
        <w:jc w:val="left"/>
        <w:rPr>
          <w:rFonts w:ascii="Calibri" w:hAnsi="Calibri" w:cs="Calibri"/>
          <w:spacing w:val="0"/>
          <w:kern w:val="0"/>
          <w:sz w:val="26"/>
          <w:szCs w:val="26"/>
        </w:rPr>
      </w:pPr>
      <w:r w:rsidRPr="009955D1">
        <w:rPr>
          <w:rFonts w:ascii="Calibri" w:hAnsi="Calibri" w:cs="Calibri"/>
          <w:spacing w:val="0"/>
          <w:kern w:val="0"/>
          <w:sz w:val="26"/>
          <w:szCs w:val="26"/>
        </w:rPr>
        <w:t>Pamela Barone, Harry Thomas Alan Moore, Isabel López-</w:t>
      </w:r>
      <w:proofErr w:type="spellStart"/>
      <w:r w:rsidRPr="009955D1">
        <w:rPr>
          <w:rFonts w:ascii="Calibri" w:hAnsi="Calibri" w:cs="Calibri"/>
          <w:spacing w:val="0"/>
          <w:kern w:val="0"/>
          <w:sz w:val="26"/>
          <w:szCs w:val="26"/>
        </w:rPr>
        <w:t>Chicheri</w:t>
      </w:r>
      <w:proofErr w:type="spellEnd"/>
      <w:r w:rsidRPr="009955D1">
        <w:rPr>
          <w:rFonts w:ascii="Calibri" w:hAnsi="Calibri" w:cs="Calibri"/>
          <w:spacing w:val="0"/>
          <w:kern w:val="0"/>
          <w:sz w:val="26"/>
          <w:szCs w:val="26"/>
        </w:rPr>
        <w:t xml:space="preserve"> García, Carme Isern-Mas,</w:t>
      </w:r>
      <w:r>
        <w:rPr>
          <w:rFonts w:ascii="Calibri" w:hAnsi="Calibri" w:cs="Calibri"/>
          <w:spacing w:val="0"/>
          <w:kern w:val="0"/>
          <w:sz w:val="26"/>
          <w:szCs w:val="26"/>
        </w:rPr>
        <w:t xml:space="preserve"> y</w:t>
      </w:r>
      <w:r w:rsidRPr="009955D1">
        <w:rPr>
          <w:rFonts w:ascii="Calibri" w:hAnsi="Calibri" w:cs="Calibri"/>
          <w:spacing w:val="0"/>
          <w:kern w:val="0"/>
          <w:sz w:val="26"/>
          <w:szCs w:val="26"/>
        </w:rPr>
        <w:t xml:space="preserve"> Emilio López Navarro</w:t>
      </w:r>
    </w:p>
    <w:p w14:paraId="0CC12A38" w14:textId="77777777" w:rsidR="00EF5F3C" w:rsidRPr="009955D1" w:rsidRDefault="00EF5F3C" w:rsidP="00EF5F3C">
      <w:pPr>
        <w:autoSpaceDE w:val="0"/>
        <w:autoSpaceDN w:val="0"/>
        <w:adjustRightInd w:val="0"/>
        <w:spacing w:before="0" w:after="0" w:line="240" w:lineRule="auto"/>
        <w:jc w:val="left"/>
        <w:rPr>
          <w:rFonts w:ascii="Calibri" w:hAnsi="Calibri" w:cs="Calibri"/>
          <w:spacing w:val="0"/>
          <w:kern w:val="0"/>
          <w:sz w:val="26"/>
          <w:szCs w:val="26"/>
        </w:rPr>
      </w:pPr>
    </w:p>
    <w:p w14:paraId="12F3BF18" w14:textId="55A5DF90" w:rsidR="00EF5F3C" w:rsidRPr="009955D1" w:rsidRDefault="009955D1" w:rsidP="009955D1">
      <w:pPr>
        <w:autoSpaceDE w:val="0"/>
        <w:autoSpaceDN w:val="0"/>
        <w:adjustRightInd w:val="0"/>
        <w:spacing w:before="0" w:after="0" w:line="240" w:lineRule="auto"/>
        <w:rPr>
          <w:rFonts w:ascii="Calibri" w:hAnsi="Calibri" w:cs="Calibri"/>
          <w:spacing w:val="0"/>
          <w:kern w:val="0"/>
          <w:sz w:val="26"/>
          <w:szCs w:val="26"/>
        </w:rPr>
      </w:pPr>
      <w:r w:rsidRPr="009955D1">
        <w:rPr>
          <w:rFonts w:ascii="Calibri" w:hAnsi="Calibri" w:cs="Calibri"/>
          <w:spacing w:val="0"/>
          <w:kern w:val="0"/>
          <w:sz w:val="26"/>
          <w:szCs w:val="26"/>
        </w:rPr>
        <w:t>En este capítulo, se realiza un análisis crítico sobre la efectividad de la gamificación en la motivación de estudiantes universitarios de primer año. La gamificación es una estrategia educativa que consiste en incorporar elementos de juegos en entornos no lúdicos. En la literatura, existen resultados contradictorios sobre la influencia de la gamificación en la motivación de los estudiantes universitarios. Por ello, este estudio se propone examinar si la implementación de la gamificación apoyada en las TIC podría potenciar la motivación, tanto intrínseca como extrínseca, en estudiantes de primer año de psicología, tanto en el grupo de habla castellana como en el de habla inglesa.</w:t>
      </w:r>
      <w:r>
        <w:rPr>
          <w:rFonts w:ascii="Calibri" w:hAnsi="Calibri" w:cs="Calibri"/>
          <w:spacing w:val="0"/>
          <w:kern w:val="0"/>
          <w:sz w:val="26"/>
          <w:szCs w:val="26"/>
        </w:rPr>
        <w:t xml:space="preserve"> </w:t>
      </w:r>
      <w:r w:rsidRPr="009955D1">
        <w:rPr>
          <w:rFonts w:ascii="Calibri" w:hAnsi="Calibri" w:cs="Calibri"/>
          <w:spacing w:val="0"/>
          <w:kern w:val="0"/>
          <w:sz w:val="26"/>
          <w:szCs w:val="26"/>
        </w:rPr>
        <w:t>Los resultados mostraron que no se observaron efectos significativos de la gamificación en la motivación, ya sea intrínseca o extrínseca, de los participantes. A pesar de la falta de relación entre la gamificación y la motivación intrínseca, se evidenció una disminución de esta última a lo largo del curso. Estos resultados difieren de investigaciones previas, subrayando la necesidad de abordar con mayor detalle las influencias culturales y geográficas en futuras investigaciones sobre el efecto de la gamificación en la motivación estudiantil.</w:t>
      </w:r>
    </w:p>
    <w:sectPr w:rsidR="00EF5F3C" w:rsidRPr="009955D1" w:rsidSect="00EF5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panose1 w:val="02020602060506020403"/>
    <w:charset w:val="00"/>
    <w:family w:val="roman"/>
    <w:notTrueType/>
    <w:pitch w:val="variable"/>
    <w:sig w:usb0="E00002BF" w:usb1="5000E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Premr Pro">
    <w:panose1 w:val="02020402060506020403"/>
    <w:charset w:val="00"/>
    <w:family w:val="roman"/>
    <w:notTrueType/>
    <w:pitch w:val="variable"/>
    <w:sig w:usb0="E00002BF" w:usb1="5000E07B"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Mje2MDK1NDW1NDRU0lEKTi0uzszPAykwrAUAJ7OsQiwAAAA="/>
  </w:docVars>
  <w:rsids>
    <w:rsidRoot w:val="00EF5F3C"/>
    <w:rsid w:val="00056B84"/>
    <w:rsid w:val="0048066A"/>
    <w:rsid w:val="00541F16"/>
    <w:rsid w:val="006B05ED"/>
    <w:rsid w:val="00794574"/>
    <w:rsid w:val="008C77A1"/>
    <w:rsid w:val="009955D1"/>
    <w:rsid w:val="00A77D21"/>
    <w:rsid w:val="00AA73D9"/>
    <w:rsid w:val="00C33862"/>
    <w:rsid w:val="00E56FA8"/>
    <w:rsid w:val="00EF5F3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FDE2"/>
  <w15:chartTrackingRefBased/>
  <w15:docId w15:val="{DD531ADB-7CC1-4762-B268-9D57BE9B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D9"/>
    <w:pPr>
      <w:spacing w:before="120" w:after="120" w:line="360" w:lineRule="auto"/>
      <w:jc w:val="both"/>
    </w:pPr>
    <w:rPr>
      <w:spacing w:val="4"/>
      <w:lang w:val="es-ES"/>
    </w:rPr>
  </w:style>
  <w:style w:type="paragraph" w:styleId="Heading1">
    <w:name w:val="heading 1"/>
    <w:basedOn w:val="Normal"/>
    <w:next w:val="Normal"/>
    <w:link w:val="Heading1Char"/>
    <w:autoRedefine/>
    <w:uiPriority w:val="9"/>
    <w:qFormat/>
    <w:rsid w:val="006B05ED"/>
    <w:pPr>
      <w:outlineLvl w:val="0"/>
    </w:pPr>
    <w:rPr>
      <w:b/>
      <w:bCs/>
      <w:sz w:val="24"/>
    </w:rPr>
  </w:style>
  <w:style w:type="paragraph" w:styleId="Heading2">
    <w:name w:val="heading 2"/>
    <w:basedOn w:val="Normal"/>
    <w:next w:val="Normal"/>
    <w:link w:val="Heading2Char"/>
    <w:uiPriority w:val="9"/>
    <w:unhideWhenUsed/>
    <w:qFormat/>
    <w:rsid w:val="00541F16"/>
    <w:pPr>
      <w:keepNext/>
      <w:keepLines/>
      <w:spacing w:before="240" w:after="240"/>
      <w:outlineLvl w:val="1"/>
    </w:pPr>
    <w:rPr>
      <w:rFonts w:ascii="Garamond Premr Pro Smbd" w:eastAsiaTheme="majorEastAsia" w:hAnsi="Garamond Premr Pro Smbd" w:cstheme="majorBidi"/>
      <w:b/>
      <w:spacing w:val="20"/>
      <w:sz w:val="32"/>
      <w:szCs w:val="26"/>
    </w:rPr>
  </w:style>
  <w:style w:type="paragraph" w:styleId="Heading3">
    <w:name w:val="heading 3"/>
    <w:basedOn w:val="Normal"/>
    <w:next w:val="Normal"/>
    <w:link w:val="Heading3Char"/>
    <w:uiPriority w:val="9"/>
    <w:semiHidden/>
    <w:unhideWhenUsed/>
    <w:qFormat/>
    <w:rsid w:val="00EF5F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F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F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F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F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F3C"/>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F3C"/>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541F16"/>
    <w:rPr>
      <w:rFonts w:ascii="Garamond Premr Pro Smbd" w:eastAsiaTheme="majorEastAsia" w:hAnsi="Garamond Premr Pro Smbd" w:cstheme="majorBidi"/>
      <w:b/>
      <w:spacing w:val="20"/>
      <w:sz w:val="32"/>
      <w:szCs w:val="26"/>
      <w:lang w:val="en-US"/>
    </w:rPr>
  </w:style>
  <w:style w:type="character" w:customStyle="1" w:styleId="Heading1Char">
    <w:name w:val="Heading 1 Char"/>
    <w:basedOn w:val="DefaultParagraphFont"/>
    <w:link w:val="Heading1"/>
    <w:uiPriority w:val="9"/>
    <w:qFormat/>
    <w:rsid w:val="006B05ED"/>
    <w:rPr>
      <w:rFonts w:ascii="Georgia" w:hAnsi="Georgia"/>
      <w:b/>
      <w:bCs/>
      <w:spacing w:val="4"/>
      <w:sz w:val="24"/>
    </w:rPr>
  </w:style>
  <w:style w:type="paragraph" w:styleId="FootnoteText">
    <w:name w:val="footnote text"/>
    <w:basedOn w:val="Normal"/>
    <w:link w:val="FootnoteTextChar"/>
    <w:uiPriority w:val="99"/>
    <w:unhideWhenUsed/>
    <w:qFormat/>
    <w:rsid w:val="00E56FA8"/>
    <w:pPr>
      <w:spacing w:before="0" w:after="0"/>
    </w:pPr>
    <w:rPr>
      <w:sz w:val="20"/>
      <w:szCs w:val="20"/>
    </w:rPr>
  </w:style>
  <w:style w:type="character" w:customStyle="1" w:styleId="FootnoteTextChar">
    <w:name w:val="Footnote Text Char"/>
    <w:basedOn w:val="DefaultParagraphFont"/>
    <w:link w:val="FootnoteText"/>
    <w:uiPriority w:val="99"/>
    <w:qFormat/>
    <w:rsid w:val="00E56FA8"/>
    <w:rPr>
      <w:rFonts w:ascii="Garamond Premr Pro" w:hAnsi="Garamond Premr Pro"/>
      <w:spacing w:val="8"/>
      <w:sz w:val="20"/>
      <w:szCs w:val="20"/>
      <w:lang w:val="en-US"/>
    </w:rPr>
  </w:style>
  <w:style w:type="character" w:customStyle="1" w:styleId="Heading3Char">
    <w:name w:val="Heading 3 Char"/>
    <w:basedOn w:val="DefaultParagraphFont"/>
    <w:link w:val="Heading3"/>
    <w:uiPriority w:val="9"/>
    <w:semiHidden/>
    <w:rsid w:val="00EF5F3C"/>
    <w:rPr>
      <w:rFonts w:eastAsiaTheme="majorEastAsia" w:cstheme="majorBidi"/>
      <w:color w:val="0F4761" w:themeColor="accent1" w:themeShade="BF"/>
      <w:spacing w:val="4"/>
      <w:sz w:val="28"/>
      <w:szCs w:val="28"/>
      <w:lang w:val="es-ES"/>
    </w:rPr>
  </w:style>
  <w:style w:type="character" w:customStyle="1" w:styleId="Heading4Char">
    <w:name w:val="Heading 4 Char"/>
    <w:basedOn w:val="DefaultParagraphFont"/>
    <w:link w:val="Heading4"/>
    <w:uiPriority w:val="9"/>
    <w:semiHidden/>
    <w:rsid w:val="00EF5F3C"/>
    <w:rPr>
      <w:rFonts w:eastAsiaTheme="majorEastAsia" w:cstheme="majorBidi"/>
      <w:i/>
      <w:iCs/>
      <w:color w:val="0F4761" w:themeColor="accent1" w:themeShade="BF"/>
      <w:spacing w:val="4"/>
      <w:lang w:val="es-ES"/>
    </w:rPr>
  </w:style>
  <w:style w:type="character" w:customStyle="1" w:styleId="Heading5Char">
    <w:name w:val="Heading 5 Char"/>
    <w:basedOn w:val="DefaultParagraphFont"/>
    <w:link w:val="Heading5"/>
    <w:uiPriority w:val="9"/>
    <w:semiHidden/>
    <w:rsid w:val="00EF5F3C"/>
    <w:rPr>
      <w:rFonts w:eastAsiaTheme="majorEastAsia" w:cstheme="majorBidi"/>
      <w:color w:val="0F4761" w:themeColor="accent1" w:themeShade="BF"/>
      <w:spacing w:val="4"/>
      <w:lang w:val="es-ES"/>
    </w:rPr>
  </w:style>
  <w:style w:type="character" w:customStyle="1" w:styleId="Heading6Char">
    <w:name w:val="Heading 6 Char"/>
    <w:basedOn w:val="DefaultParagraphFont"/>
    <w:link w:val="Heading6"/>
    <w:uiPriority w:val="9"/>
    <w:semiHidden/>
    <w:rsid w:val="00EF5F3C"/>
    <w:rPr>
      <w:rFonts w:eastAsiaTheme="majorEastAsia" w:cstheme="majorBidi"/>
      <w:i/>
      <w:iCs/>
      <w:color w:val="595959" w:themeColor="text1" w:themeTint="A6"/>
      <w:spacing w:val="4"/>
      <w:lang w:val="es-ES"/>
    </w:rPr>
  </w:style>
  <w:style w:type="character" w:customStyle="1" w:styleId="Heading7Char">
    <w:name w:val="Heading 7 Char"/>
    <w:basedOn w:val="DefaultParagraphFont"/>
    <w:link w:val="Heading7"/>
    <w:uiPriority w:val="9"/>
    <w:semiHidden/>
    <w:rsid w:val="00EF5F3C"/>
    <w:rPr>
      <w:rFonts w:eastAsiaTheme="majorEastAsia" w:cstheme="majorBidi"/>
      <w:color w:val="595959" w:themeColor="text1" w:themeTint="A6"/>
      <w:spacing w:val="4"/>
      <w:lang w:val="es-ES"/>
    </w:rPr>
  </w:style>
  <w:style w:type="character" w:customStyle="1" w:styleId="Heading8Char">
    <w:name w:val="Heading 8 Char"/>
    <w:basedOn w:val="DefaultParagraphFont"/>
    <w:link w:val="Heading8"/>
    <w:uiPriority w:val="9"/>
    <w:semiHidden/>
    <w:rsid w:val="00EF5F3C"/>
    <w:rPr>
      <w:rFonts w:eastAsiaTheme="majorEastAsia" w:cstheme="majorBidi"/>
      <w:i/>
      <w:iCs/>
      <w:color w:val="272727" w:themeColor="text1" w:themeTint="D8"/>
      <w:spacing w:val="4"/>
      <w:lang w:val="es-ES"/>
    </w:rPr>
  </w:style>
  <w:style w:type="character" w:customStyle="1" w:styleId="Heading9Char">
    <w:name w:val="Heading 9 Char"/>
    <w:basedOn w:val="DefaultParagraphFont"/>
    <w:link w:val="Heading9"/>
    <w:uiPriority w:val="9"/>
    <w:semiHidden/>
    <w:rsid w:val="00EF5F3C"/>
    <w:rPr>
      <w:rFonts w:eastAsiaTheme="majorEastAsia" w:cstheme="majorBidi"/>
      <w:color w:val="272727" w:themeColor="text1" w:themeTint="D8"/>
      <w:spacing w:val="4"/>
      <w:lang w:val="es-ES"/>
    </w:rPr>
  </w:style>
  <w:style w:type="paragraph" w:styleId="Title">
    <w:name w:val="Title"/>
    <w:basedOn w:val="Normal"/>
    <w:next w:val="Normal"/>
    <w:link w:val="TitleChar"/>
    <w:uiPriority w:val="10"/>
    <w:qFormat/>
    <w:rsid w:val="00EF5F3C"/>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F3C"/>
    <w:rPr>
      <w:rFonts w:asciiTheme="majorHAnsi" w:eastAsiaTheme="majorEastAsia" w:hAnsiTheme="majorHAnsi" w:cstheme="majorBidi"/>
      <w:spacing w:val="-10"/>
      <w:kern w:val="28"/>
      <w:sz w:val="56"/>
      <w:szCs w:val="56"/>
      <w:lang w:val="es-ES"/>
    </w:rPr>
  </w:style>
  <w:style w:type="paragraph" w:styleId="Subtitle">
    <w:name w:val="Subtitle"/>
    <w:basedOn w:val="Normal"/>
    <w:next w:val="Normal"/>
    <w:link w:val="SubtitleChar"/>
    <w:uiPriority w:val="11"/>
    <w:qFormat/>
    <w:rsid w:val="00EF5F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F3C"/>
    <w:rPr>
      <w:rFonts w:eastAsiaTheme="majorEastAsia" w:cstheme="majorBidi"/>
      <w:color w:val="595959" w:themeColor="text1" w:themeTint="A6"/>
      <w:spacing w:val="15"/>
      <w:sz w:val="28"/>
      <w:szCs w:val="28"/>
      <w:lang w:val="es-ES"/>
    </w:rPr>
  </w:style>
  <w:style w:type="paragraph" w:styleId="Quote">
    <w:name w:val="Quote"/>
    <w:basedOn w:val="Normal"/>
    <w:next w:val="Normal"/>
    <w:link w:val="QuoteChar"/>
    <w:uiPriority w:val="29"/>
    <w:qFormat/>
    <w:rsid w:val="00EF5F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5F3C"/>
    <w:rPr>
      <w:i/>
      <w:iCs/>
      <w:color w:val="404040" w:themeColor="text1" w:themeTint="BF"/>
      <w:spacing w:val="4"/>
      <w:lang w:val="es-ES"/>
    </w:rPr>
  </w:style>
  <w:style w:type="paragraph" w:styleId="ListParagraph">
    <w:name w:val="List Paragraph"/>
    <w:basedOn w:val="Normal"/>
    <w:uiPriority w:val="34"/>
    <w:qFormat/>
    <w:rsid w:val="00EF5F3C"/>
    <w:pPr>
      <w:ind w:left="720"/>
      <w:contextualSpacing/>
    </w:pPr>
  </w:style>
  <w:style w:type="character" w:styleId="IntenseEmphasis">
    <w:name w:val="Intense Emphasis"/>
    <w:basedOn w:val="DefaultParagraphFont"/>
    <w:uiPriority w:val="21"/>
    <w:qFormat/>
    <w:rsid w:val="00EF5F3C"/>
    <w:rPr>
      <w:i/>
      <w:iCs/>
      <w:color w:val="0F4761" w:themeColor="accent1" w:themeShade="BF"/>
    </w:rPr>
  </w:style>
  <w:style w:type="paragraph" w:styleId="IntenseQuote">
    <w:name w:val="Intense Quote"/>
    <w:basedOn w:val="Normal"/>
    <w:next w:val="Normal"/>
    <w:link w:val="IntenseQuoteChar"/>
    <w:uiPriority w:val="30"/>
    <w:qFormat/>
    <w:rsid w:val="00EF5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F3C"/>
    <w:rPr>
      <w:i/>
      <w:iCs/>
      <w:color w:val="0F4761" w:themeColor="accent1" w:themeShade="BF"/>
      <w:spacing w:val="4"/>
      <w:lang w:val="es-ES"/>
    </w:rPr>
  </w:style>
  <w:style w:type="character" w:styleId="IntenseReference">
    <w:name w:val="Intense Reference"/>
    <w:basedOn w:val="DefaultParagraphFont"/>
    <w:uiPriority w:val="32"/>
    <w:qFormat/>
    <w:rsid w:val="00EF5F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1</Pages>
  <Words>218</Words>
  <Characters>1250</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Barone</dc:creator>
  <cp:keywords/>
  <dc:description/>
  <cp:lastModifiedBy>Pamela Barone</cp:lastModifiedBy>
  <cp:revision>1</cp:revision>
  <dcterms:created xsi:type="dcterms:W3CDTF">2024-02-12T16:02:00Z</dcterms:created>
  <dcterms:modified xsi:type="dcterms:W3CDTF">2024-02-13T07:42:00Z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0aabdd60-0dde-4873-9dce-d11f584b8a40</vt:lpwstr>
  </property>
</Properties>
</file>